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45" w:rsidRDefault="002A4914" w:rsidP="003236BA">
      <w:pPr>
        <w:pStyle w:val="Heading1"/>
      </w:pPr>
      <w:r>
        <w:t>How to Use 28</w:t>
      </w:r>
      <w:r w:rsidR="00B824FF">
        <w:t>nineteen</w:t>
      </w:r>
      <w:r>
        <w:t xml:space="preserve"> for Virtual Sunday </w:t>
      </w:r>
      <w:proofErr w:type="gramStart"/>
      <w:r>
        <w:t>School</w:t>
      </w:r>
      <w:proofErr w:type="gramEnd"/>
      <w:r>
        <w:t xml:space="preserve"> </w:t>
      </w:r>
    </w:p>
    <w:p w:rsidR="005317BA" w:rsidRPr="00EC7718" w:rsidRDefault="00EC7718">
      <w:r>
        <w:t>Take the</w:t>
      </w:r>
      <w:r w:rsidR="00936E4F">
        <w:t xml:space="preserve"> guesswork out of Sunday morning service</w:t>
      </w:r>
      <w:r w:rsidR="00BE164C">
        <w:t xml:space="preserve"> with</w:t>
      </w:r>
      <w:r w:rsidR="005317BA">
        <w:rPr>
          <w:rFonts w:cstheme="minorHAnsi"/>
          <w:color w:val="000000"/>
          <w:sz w:val="21"/>
          <w:szCs w:val="21"/>
          <w:shd w:val="clear" w:color="auto" w:fill="FFFFFF"/>
        </w:rPr>
        <w:t xml:space="preserve"> a </w:t>
      </w:r>
      <w:r w:rsidR="00BE164C">
        <w:rPr>
          <w:rFonts w:cstheme="minorHAnsi"/>
          <w:color w:val="000000"/>
          <w:sz w:val="21"/>
          <w:szCs w:val="21"/>
          <w:shd w:val="clear" w:color="auto" w:fill="FFFFFF"/>
        </w:rPr>
        <w:t xml:space="preserve">curriculum that’s </w:t>
      </w:r>
      <w:r w:rsidR="005317BA">
        <w:rPr>
          <w:rFonts w:cstheme="minorHAnsi"/>
          <w:color w:val="000000"/>
          <w:sz w:val="21"/>
          <w:szCs w:val="21"/>
          <w:shd w:val="clear" w:color="auto" w:fill="FFFFFF"/>
        </w:rPr>
        <w:t xml:space="preserve">Bible-centric, </w:t>
      </w:r>
      <w:r w:rsidR="007F5529">
        <w:rPr>
          <w:rFonts w:cstheme="minorHAnsi"/>
          <w:color w:val="000000"/>
          <w:sz w:val="21"/>
          <w:szCs w:val="21"/>
          <w:shd w:val="clear" w:color="auto" w:fill="FFFFFF"/>
        </w:rPr>
        <w:t>flexible</w:t>
      </w:r>
      <w:r w:rsidR="005317BA">
        <w:rPr>
          <w:rFonts w:cstheme="minorHAnsi"/>
          <w:color w:val="000000"/>
          <w:sz w:val="21"/>
          <w:szCs w:val="21"/>
          <w:shd w:val="clear" w:color="auto" w:fill="FFFFFF"/>
        </w:rPr>
        <w:t>,</w:t>
      </w:r>
      <w:r w:rsidR="007F5529">
        <w:rPr>
          <w:rFonts w:cstheme="minorHAnsi"/>
          <w:color w:val="000000"/>
          <w:sz w:val="21"/>
          <w:szCs w:val="21"/>
          <w:shd w:val="clear" w:color="auto" w:fill="FFFFFF"/>
        </w:rPr>
        <w:t xml:space="preserve"> fun,</w:t>
      </w:r>
      <w:r w:rsidR="005317BA">
        <w:rPr>
          <w:rFonts w:cstheme="minorHAnsi"/>
          <w:color w:val="000000"/>
          <w:sz w:val="21"/>
          <w:szCs w:val="21"/>
          <w:shd w:val="clear" w:color="auto" w:fill="FFFFFF"/>
        </w:rPr>
        <w:t xml:space="preserve"> and </w:t>
      </w:r>
      <w:r w:rsidR="007F5529">
        <w:rPr>
          <w:rFonts w:cstheme="minorHAnsi"/>
          <w:color w:val="000000"/>
          <w:sz w:val="21"/>
          <w:szCs w:val="21"/>
          <w:shd w:val="clear" w:color="auto" w:fill="FFFFFF"/>
        </w:rPr>
        <w:t>perfect</w:t>
      </w:r>
      <w:r w:rsidR="005317BA">
        <w:rPr>
          <w:rFonts w:cstheme="minorHAnsi"/>
          <w:color w:val="000000"/>
          <w:sz w:val="21"/>
          <w:szCs w:val="21"/>
          <w:shd w:val="clear" w:color="auto" w:fill="FFFFFF"/>
        </w:rPr>
        <w:t xml:space="preserve"> </w:t>
      </w:r>
      <w:r>
        <w:rPr>
          <w:rFonts w:cstheme="minorHAnsi"/>
          <w:color w:val="000000"/>
          <w:sz w:val="21"/>
          <w:szCs w:val="21"/>
          <w:shd w:val="clear" w:color="auto" w:fill="FFFFFF"/>
        </w:rPr>
        <w:t xml:space="preserve">for </w:t>
      </w:r>
      <w:r w:rsidR="005317BA">
        <w:rPr>
          <w:rFonts w:cstheme="minorHAnsi"/>
          <w:color w:val="000000"/>
          <w:sz w:val="21"/>
          <w:szCs w:val="21"/>
          <w:shd w:val="clear" w:color="auto" w:fill="FFFFFF"/>
        </w:rPr>
        <w:t>virtual learning</w:t>
      </w:r>
      <w:r w:rsidR="005317BA" w:rsidRPr="005317BA">
        <w:rPr>
          <w:rFonts w:cstheme="minorHAnsi"/>
          <w:color w:val="000000"/>
          <w:sz w:val="21"/>
          <w:szCs w:val="21"/>
          <w:shd w:val="clear" w:color="auto" w:fill="FFFFFF"/>
        </w:rPr>
        <w:t xml:space="preserve">! </w:t>
      </w:r>
    </w:p>
    <w:p w:rsidR="00627B01" w:rsidRDefault="007F5529">
      <w:pPr>
        <w:rPr>
          <w:rFonts w:cstheme="minorHAnsi"/>
          <w:color w:val="000000"/>
          <w:sz w:val="21"/>
          <w:szCs w:val="21"/>
          <w:shd w:val="clear" w:color="auto" w:fill="FFFFFF"/>
        </w:rPr>
      </w:pPr>
      <w:r>
        <w:rPr>
          <w:rFonts w:cstheme="minorHAnsi"/>
          <w:color w:val="000000"/>
          <w:sz w:val="21"/>
          <w:szCs w:val="21"/>
          <w:shd w:val="clear" w:color="auto" w:fill="FFFFFF"/>
        </w:rPr>
        <w:t>With</w:t>
      </w:r>
      <w:r w:rsidR="005317BA" w:rsidRPr="005317BA">
        <w:rPr>
          <w:rFonts w:cstheme="minorHAnsi"/>
          <w:color w:val="000000"/>
          <w:sz w:val="21"/>
          <w:szCs w:val="21"/>
          <w:shd w:val="clear" w:color="auto" w:fill="FFFFFF"/>
        </w:rPr>
        <w:t xml:space="preserve"> so </w:t>
      </w:r>
      <w:r w:rsidR="004F15A6">
        <w:rPr>
          <w:rFonts w:cstheme="minorHAnsi"/>
          <w:color w:val="000000"/>
          <w:sz w:val="21"/>
          <w:szCs w:val="21"/>
          <w:shd w:val="clear" w:color="auto" w:fill="FFFFFF"/>
        </w:rPr>
        <w:t>much Sunday school</w:t>
      </w:r>
      <w:r w:rsidR="005317BA" w:rsidRPr="005317BA">
        <w:rPr>
          <w:rFonts w:cstheme="minorHAnsi"/>
          <w:color w:val="000000"/>
          <w:sz w:val="21"/>
          <w:szCs w:val="21"/>
          <w:shd w:val="clear" w:color="auto" w:fill="FFFFFF"/>
        </w:rPr>
        <w:t xml:space="preserve"> curricula out there,</w:t>
      </w:r>
      <w:r>
        <w:rPr>
          <w:rFonts w:cstheme="minorHAnsi"/>
          <w:color w:val="000000"/>
          <w:sz w:val="21"/>
          <w:szCs w:val="21"/>
          <w:shd w:val="clear" w:color="auto" w:fill="FFFFFF"/>
        </w:rPr>
        <w:t xml:space="preserve"> it’s hard to know which </w:t>
      </w:r>
      <w:r w:rsidR="004F15A6">
        <w:rPr>
          <w:rFonts w:cstheme="minorHAnsi"/>
          <w:color w:val="000000"/>
          <w:sz w:val="21"/>
          <w:szCs w:val="21"/>
          <w:shd w:val="clear" w:color="auto" w:fill="FFFFFF"/>
        </w:rPr>
        <w:t xml:space="preserve">one </w:t>
      </w:r>
      <w:r>
        <w:rPr>
          <w:rFonts w:cstheme="minorHAnsi"/>
          <w:color w:val="000000"/>
          <w:sz w:val="21"/>
          <w:szCs w:val="21"/>
          <w:shd w:val="clear" w:color="auto" w:fill="FFFFFF"/>
        </w:rPr>
        <w:t>to pick, especially for a virtual classroom.</w:t>
      </w:r>
      <w:r w:rsidR="005317BA" w:rsidRPr="005317BA">
        <w:rPr>
          <w:rFonts w:cstheme="minorHAnsi"/>
          <w:color w:val="000000"/>
          <w:sz w:val="21"/>
          <w:szCs w:val="21"/>
          <w:shd w:val="clear" w:color="auto" w:fill="FFFFFF"/>
        </w:rPr>
        <w:t xml:space="preserve"> </w:t>
      </w:r>
      <w:r>
        <w:rPr>
          <w:rFonts w:cstheme="minorHAnsi"/>
          <w:color w:val="000000"/>
          <w:sz w:val="21"/>
          <w:szCs w:val="21"/>
          <w:shd w:val="clear" w:color="auto" w:fill="FFFFFF"/>
        </w:rPr>
        <w:t>M</w:t>
      </w:r>
      <w:r w:rsidR="005317BA" w:rsidRPr="005317BA">
        <w:rPr>
          <w:rFonts w:cstheme="minorHAnsi"/>
          <w:color w:val="000000"/>
          <w:sz w:val="21"/>
          <w:szCs w:val="21"/>
          <w:shd w:val="clear" w:color="auto" w:fill="FFFFFF"/>
        </w:rPr>
        <w:t xml:space="preserve">any </w:t>
      </w:r>
      <w:r w:rsidR="004F15A6">
        <w:rPr>
          <w:rFonts w:cstheme="minorHAnsi"/>
          <w:color w:val="000000"/>
          <w:sz w:val="21"/>
          <w:szCs w:val="21"/>
          <w:shd w:val="clear" w:color="auto" w:fill="FFFFFF"/>
        </w:rPr>
        <w:t xml:space="preserve">programs </w:t>
      </w:r>
      <w:r w:rsidR="005317BA" w:rsidRPr="005317BA">
        <w:rPr>
          <w:rFonts w:cstheme="minorHAnsi"/>
          <w:color w:val="000000"/>
          <w:sz w:val="21"/>
          <w:szCs w:val="21"/>
          <w:shd w:val="clear" w:color="auto" w:fill="FFFFFF"/>
        </w:rPr>
        <w:t xml:space="preserve">sacrifice features so that you’re left with a program that may be fun but not </w:t>
      </w:r>
      <w:r w:rsidR="004007D6">
        <w:rPr>
          <w:rFonts w:cstheme="minorHAnsi"/>
          <w:color w:val="000000"/>
          <w:sz w:val="21"/>
          <w:szCs w:val="21"/>
          <w:shd w:val="clear" w:color="auto" w:fill="FFFFFF"/>
        </w:rPr>
        <w:t>scripturally sound—o</w:t>
      </w:r>
      <w:r w:rsidR="005317BA" w:rsidRPr="005317BA">
        <w:rPr>
          <w:rFonts w:cstheme="minorHAnsi"/>
          <w:color w:val="000000"/>
          <w:sz w:val="21"/>
          <w:szCs w:val="21"/>
          <w:shd w:val="clear" w:color="auto" w:fill="FFFFFF"/>
        </w:rPr>
        <w:t>r perhaps it’s Bible-</w:t>
      </w:r>
      <w:r w:rsidR="00C611FC">
        <w:rPr>
          <w:rFonts w:cstheme="minorHAnsi"/>
          <w:color w:val="000000"/>
          <w:sz w:val="21"/>
          <w:szCs w:val="21"/>
          <w:shd w:val="clear" w:color="auto" w:fill="FFFFFF"/>
        </w:rPr>
        <w:t>based but terribly boring. With</w:t>
      </w:r>
      <w:hyperlink r:id="rId6" w:history="1">
        <w:r w:rsidR="005317BA" w:rsidRPr="005317BA">
          <w:rPr>
            <w:rStyle w:val="Hyperlink"/>
            <w:rFonts w:cstheme="minorHAnsi"/>
            <w:b/>
            <w:bCs/>
            <w:color w:val="E64946"/>
            <w:sz w:val="21"/>
            <w:szCs w:val="21"/>
            <w:bdr w:val="none" w:sz="0" w:space="0" w:color="auto" w:frame="1"/>
            <w:shd w:val="clear" w:color="auto" w:fill="FFFFFF"/>
          </w:rPr>
          <w:t xml:space="preserve"> 28ninetee</w:t>
        </w:r>
        <w:r w:rsidR="005317BA" w:rsidRPr="005317BA">
          <w:rPr>
            <w:rStyle w:val="Hyperlink"/>
            <w:rFonts w:cstheme="minorHAnsi"/>
            <w:b/>
            <w:bCs/>
            <w:color w:val="E64946"/>
            <w:sz w:val="21"/>
            <w:szCs w:val="21"/>
            <w:bdr w:val="none" w:sz="0" w:space="0" w:color="auto" w:frame="1"/>
            <w:shd w:val="clear" w:color="auto" w:fill="FFFFFF"/>
          </w:rPr>
          <w:t>n</w:t>
        </w:r>
        <w:r w:rsidR="005317BA" w:rsidRPr="005317BA">
          <w:rPr>
            <w:rStyle w:val="Hyperlink"/>
            <w:rFonts w:cstheme="minorHAnsi"/>
            <w:b/>
            <w:bCs/>
            <w:color w:val="E64946"/>
            <w:sz w:val="21"/>
            <w:szCs w:val="21"/>
            <w:bdr w:val="none" w:sz="0" w:space="0" w:color="auto" w:frame="1"/>
            <w:shd w:val="clear" w:color="auto" w:fill="FFFFFF"/>
          </w:rPr>
          <w:t xml:space="preserve"> curriculum</w:t>
        </w:r>
      </w:hyperlink>
      <w:r w:rsidR="005317BA" w:rsidRPr="005317BA">
        <w:rPr>
          <w:rFonts w:cstheme="minorHAnsi"/>
          <w:color w:val="000000"/>
          <w:sz w:val="21"/>
          <w:szCs w:val="21"/>
          <w:shd w:val="clear" w:color="auto" w:fill="FFFFFF"/>
        </w:rPr>
        <w:t>, you don’t have to choose</w:t>
      </w:r>
      <w:r w:rsidR="004F15A6">
        <w:rPr>
          <w:rFonts w:cstheme="minorHAnsi"/>
          <w:color w:val="000000"/>
          <w:sz w:val="21"/>
          <w:szCs w:val="21"/>
          <w:shd w:val="clear" w:color="auto" w:fill="FFFFFF"/>
        </w:rPr>
        <w:t xml:space="preserve"> between the two</w:t>
      </w:r>
      <w:r w:rsidR="005317BA" w:rsidRPr="005317BA">
        <w:rPr>
          <w:rFonts w:cstheme="minorHAnsi"/>
          <w:color w:val="000000"/>
          <w:sz w:val="21"/>
          <w:szCs w:val="21"/>
          <w:shd w:val="clear" w:color="auto" w:fill="FFFFFF"/>
        </w:rPr>
        <w:t xml:space="preserve">! </w:t>
      </w:r>
    </w:p>
    <w:p w:rsidR="005317BA" w:rsidRDefault="006D5DB6">
      <w:pPr>
        <w:rPr>
          <w:rFonts w:cstheme="minorHAnsi"/>
          <w:color w:val="000000"/>
          <w:sz w:val="21"/>
          <w:szCs w:val="21"/>
          <w:shd w:val="clear" w:color="auto" w:fill="FFFFFF"/>
        </w:rPr>
      </w:pPr>
      <w:r w:rsidRPr="00077242">
        <w:rPr>
          <w:rFonts w:cstheme="minorHAnsi"/>
        </w:rPr>
        <w:t xml:space="preserve">Following the Great Commission in Matthew 28:19, </w:t>
      </w:r>
      <w:r>
        <w:rPr>
          <w:rFonts w:cstheme="minorHAnsi"/>
        </w:rPr>
        <w:t>28nineteen</w:t>
      </w:r>
      <w:r w:rsidR="0010458C" w:rsidRPr="0010458C">
        <w:rPr>
          <w:rFonts w:cstheme="minorHAnsi"/>
        </w:rPr>
        <w:t xml:space="preserve"> </w:t>
      </w:r>
      <w:r w:rsidR="0010458C" w:rsidRPr="00077242">
        <w:rPr>
          <w:rFonts w:cstheme="minorHAnsi"/>
        </w:rPr>
        <w:t>Bible lessons</w:t>
      </w:r>
      <w:r w:rsidRPr="00077242">
        <w:rPr>
          <w:rFonts w:cstheme="minorHAnsi"/>
        </w:rPr>
        <w:t xml:space="preserve"> are designed to </w:t>
      </w:r>
      <w:r w:rsidR="00627B01">
        <w:rPr>
          <w:rFonts w:cstheme="minorHAnsi"/>
        </w:rPr>
        <w:t>meet Christ’s mandate</w:t>
      </w:r>
      <w:r w:rsidR="000C1D36">
        <w:rPr>
          <w:rFonts w:cstheme="minorHAnsi"/>
        </w:rPr>
        <w:t>,</w:t>
      </w:r>
      <w:r w:rsidRPr="00077242">
        <w:rPr>
          <w:rFonts w:cstheme="minorHAnsi"/>
        </w:rPr>
        <w:t xml:space="preserve"> all while keeping your kids focused and engaged.</w:t>
      </w:r>
      <w:r>
        <w:rPr>
          <w:rFonts w:cstheme="minorHAnsi"/>
        </w:rPr>
        <w:t xml:space="preserve"> </w:t>
      </w:r>
      <w:r w:rsidR="005317BA" w:rsidRPr="005317BA">
        <w:rPr>
          <w:rFonts w:cstheme="minorHAnsi"/>
          <w:color w:val="000000"/>
          <w:sz w:val="21"/>
          <w:szCs w:val="21"/>
          <w:shd w:val="clear" w:color="auto" w:fill="FFFFFF"/>
        </w:rPr>
        <w:t xml:space="preserve">Whether you’re looking for </w:t>
      </w:r>
      <w:r w:rsidR="009101B8">
        <w:rPr>
          <w:rFonts w:cstheme="minorHAnsi"/>
          <w:color w:val="000000"/>
          <w:sz w:val="21"/>
          <w:szCs w:val="21"/>
          <w:shd w:val="clear" w:color="auto" w:fill="FFFFFF"/>
        </w:rPr>
        <w:t>a quick game</w:t>
      </w:r>
      <w:r w:rsidR="005317BA" w:rsidRPr="005317BA">
        <w:rPr>
          <w:rFonts w:cstheme="minorHAnsi"/>
          <w:color w:val="000000"/>
          <w:sz w:val="21"/>
          <w:szCs w:val="21"/>
          <w:shd w:val="clear" w:color="auto" w:fill="FFFFFF"/>
        </w:rPr>
        <w:t xml:space="preserve"> or you need a Bible lesson to fill an entire hour’s worth of Sunday school, this curriculum can help. </w:t>
      </w:r>
      <w:r w:rsidR="009101B8">
        <w:rPr>
          <w:rFonts w:cstheme="minorHAnsi"/>
          <w:color w:val="000000"/>
          <w:sz w:val="21"/>
          <w:szCs w:val="21"/>
          <w:shd w:val="clear" w:color="auto" w:fill="FFFFFF"/>
        </w:rPr>
        <w:t>Plus, 28nineteen’s flexibility allow</w:t>
      </w:r>
      <w:r w:rsidR="00CF63B2">
        <w:rPr>
          <w:rFonts w:cstheme="minorHAnsi"/>
          <w:color w:val="000000"/>
          <w:sz w:val="21"/>
          <w:szCs w:val="21"/>
          <w:shd w:val="clear" w:color="auto" w:fill="FFFFFF"/>
        </w:rPr>
        <w:t>s</w:t>
      </w:r>
      <w:r w:rsidR="009101B8">
        <w:rPr>
          <w:rFonts w:cstheme="minorHAnsi"/>
          <w:color w:val="000000"/>
          <w:sz w:val="21"/>
          <w:szCs w:val="21"/>
          <w:shd w:val="clear" w:color="auto" w:fill="FFFFFF"/>
        </w:rPr>
        <w:t xml:space="preserve"> you to</w:t>
      </w:r>
      <w:r w:rsidR="005317BA" w:rsidRPr="005317BA">
        <w:rPr>
          <w:rFonts w:cstheme="minorHAnsi"/>
          <w:color w:val="000000"/>
          <w:sz w:val="21"/>
          <w:szCs w:val="21"/>
          <w:shd w:val="clear" w:color="auto" w:fill="FFFFFF"/>
        </w:rPr>
        <w:t xml:space="preserve"> pick the features that work for YOUR kids and YOUR church. Choose </w:t>
      </w:r>
      <w:r w:rsidR="00EC0350">
        <w:rPr>
          <w:rFonts w:cstheme="minorHAnsi"/>
          <w:color w:val="000000"/>
          <w:sz w:val="21"/>
          <w:szCs w:val="21"/>
          <w:shd w:val="clear" w:color="auto" w:fill="FFFFFF"/>
        </w:rPr>
        <w:t>individual products, or buy the cost-saving kits. Each lesson series includes</w:t>
      </w:r>
      <w:r w:rsidR="005317BA" w:rsidRPr="005317BA">
        <w:rPr>
          <w:rFonts w:cstheme="minorHAnsi"/>
          <w:color w:val="000000"/>
          <w:sz w:val="21"/>
          <w:szCs w:val="21"/>
          <w:shd w:val="clear" w:color="auto" w:fill="FFFFFF"/>
        </w:rPr>
        <w:t>:</w:t>
      </w:r>
    </w:p>
    <w:p w:rsidR="005317BA" w:rsidRPr="005317BA" w:rsidRDefault="005317BA" w:rsidP="005317BA">
      <w:pPr>
        <w:pStyle w:val="ListParagraph"/>
        <w:numPr>
          <w:ilvl w:val="0"/>
          <w:numId w:val="4"/>
        </w:numPr>
        <w:rPr>
          <w:rFonts w:cstheme="minorHAnsi"/>
        </w:rPr>
      </w:pPr>
      <w:r w:rsidRPr="00FA31AB">
        <w:rPr>
          <w:rFonts w:cstheme="minorHAnsi"/>
          <w:b/>
        </w:rPr>
        <w:t xml:space="preserve">Leader </w:t>
      </w:r>
      <w:r w:rsidR="00E47696">
        <w:rPr>
          <w:rFonts w:cstheme="minorHAnsi"/>
          <w:b/>
        </w:rPr>
        <w:t>G</w:t>
      </w:r>
      <w:r w:rsidRPr="00FA31AB">
        <w:rPr>
          <w:rFonts w:cstheme="minorHAnsi"/>
          <w:b/>
        </w:rPr>
        <w:t xml:space="preserve">uides for </w:t>
      </w:r>
      <w:r w:rsidR="00E47696">
        <w:rPr>
          <w:rFonts w:cstheme="minorHAnsi"/>
          <w:b/>
        </w:rPr>
        <w:t>U</w:t>
      </w:r>
      <w:r w:rsidRPr="00FA31AB">
        <w:rPr>
          <w:rFonts w:cstheme="minorHAnsi"/>
          <w:b/>
        </w:rPr>
        <w:t xml:space="preserve">pper and </w:t>
      </w:r>
      <w:r w:rsidR="00E47696">
        <w:rPr>
          <w:rFonts w:cstheme="minorHAnsi"/>
          <w:b/>
        </w:rPr>
        <w:t>L</w:t>
      </w:r>
      <w:r w:rsidRPr="00FA31AB">
        <w:rPr>
          <w:rFonts w:cstheme="minorHAnsi"/>
          <w:b/>
        </w:rPr>
        <w:t xml:space="preserve">ower </w:t>
      </w:r>
      <w:r w:rsidR="00E47696">
        <w:rPr>
          <w:rFonts w:cstheme="minorHAnsi"/>
          <w:b/>
        </w:rPr>
        <w:t>Elementary K</w:t>
      </w:r>
      <w:r w:rsidRPr="00FA31AB">
        <w:rPr>
          <w:rFonts w:cstheme="minorHAnsi"/>
          <w:b/>
        </w:rPr>
        <w:t>ids:</w:t>
      </w:r>
      <w:r w:rsidRPr="005317BA">
        <w:rPr>
          <w:rFonts w:cstheme="minorHAnsi"/>
        </w:rPr>
        <w:t xml:space="preserve"> Any volunteer can become an awesome leader with these guides! </w:t>
      </w:r>
      <w:r w:rsidR="00627B01">
        <w:rPr>
          <w:rFonts w:cstheme="minorHAnsi"/>
        </w:rPr>
        <w:t>Includes</w:t>
      </w:r>
      <w:r w:rsidRPr="005317BA">
        <w:rPr>
          <w:rFonts w:cstheme="minorHAnsi"/>
        </w:rPr>
        <w:t xml:space="preserve"> a specific Bible study, leader devotions, small and large group activities, memory verses, and more.</w:t>
      </w:r>
    </w:p>
    <w:p w:rsidR="004A4145" w:rsidRPr="00B824FF" w:rsidRDefault="004A4145" w:rsidP="00EC0350">
      <w:pPr>
        <w:pStyle w:val="ListParagraph"/>
        <w:numPr>
          <w:ilvl w:val="0"/>
          <w:numId w:val="4"/>
        </w:numPr>
        <w:rPr>
          <w:rFonts w:cstheme="minorHAnsi"/>
        </w:rPr>
      </w:pPr>
      <w:r>
        <w:rPr>
          <w:rFonts w:cstheme="minorHAnsi"/>
          <w:b/>
        </w:rPr>
        <w:t>Leader Resource Pack</w:t>
      </w:r>
      <w:r w:rsidRPr="00FA31AB">
        <w:rPr>
          <w:rFonts w:cstheme="minorHAnsi"/>
          <w:b/>
        </w:rPr>
        <w:t>:</w:t>
      </w:r>
      <w:r>
        <w:rPr>
          <w:rFonts w:cstheme="minorHAnsi"/>
        </w:rPr>
        <w:t xml:space="preserve"> </w:t>
      </w:r>
      <w:r w:rsidR="00EC0350">
        <w:rPr>
          <w:rFonts w:cstheme="minorHAnsi"/>
        </w:rPr>
        <w:t>PDFs, clip art, and more—this helpful p</w:t>
      </w:r>
      <w:r w:rsidR="00EC0350" w:rsidRPr="00EC0350">
        <w:rPr>
          <w:rFonts w:cstheme="minorHAnsi"/>
        </w:rPr>
        <w:t xml:space="preserve">ack has everything teachers need to bring the </w:t>
      </w:r>
      <w:r w:rsidR="00EC0350">
        <w:rPr>
          <w:rFonts w:cstheme="minorHAnsi"/>
        </w:rPr>
        <w:t>fun, 28nineteen</w:t>
      </w:r>
      <w:r w:rsidR="00EC0350" w:rsidRPr="00EC0350">
        <w:rPr>
          <w:rFonts w:cstheme="minorHAnsi"/>
        </w:rPr>
        <w:t xml:space="preserve"> theme</w:t>
      </w:r>
      <w:r w:rsidR="00EC0350">
        <w:rPr>
          <w:rFonts w:cstheme="minorHAnsi"/>
        </w:rPr>
        <w:t>s come</w:t>
      </w:r>
      <w:r w:rsidR="00EC0350" w:rsidRPr="00EC0350">
        <w:rPr>
          <w:rFonts w:cstheme="minorHAnsi"/>
        </w:rPr>
        <w:t xml:space="preserve"> alive</w:t>
      </w:r>
      <w:r>
        <w:rPr>
          <w:rFonts w:cstheme="minorHAnsi"/>
        </w:rPr>
        <w:t xml:space="preserve">. </w:t>
      </w:r>
    </w:p>
    <w:p w:rsidR="005317BA" w:rsidRPr="00B824FF" w:rsidRDefault="005317BA" w:rsidP="00077242">
      <w:pPr>
        <w:pStyle w:val="ListParagraph"/>
        <w:numPr>
          <w:ilvl w:val="0"/>
          <w:numId w:val="4"/>
        </w:numPr>
        <w:rPr>
          <w:rFonts w:cstheme="minorHAnsi"/>
        </w:rPr>
      </w:pPr>
      <w:r w:rsidRPr="00FA31AB">
        <w:rPr>
          <w:rFonts w:cstheme="minorHAnsi"/>
          <w:b/>
        </w:rPr>
        <w:t>Take-</w:t>
      </w:r>
      <w:r w:rsidR="004007D6" w:rsidRPr="00FA31AB">
        <w:rPr>
          <w:rFonts w:cstheme="minorHAnsi"/>
          <w:b/>
        </w:rPr>
        <w:t xml:space="preserve">Home </w:t>
      </w:r>
      <w:r w:rsidR="00E47696">
        <w:rPr>
          <w:rFonts w:cstheme="minorHAnsi"/>
          <w:b/>
        </w:rPr>
        <w:t>R</w:t>
      </w:r>
      <w:r w:rsidR="004007D6" w:rsidRPr="00FA31AB">
        <w:rPr>
          <w:rFonts w:cstheme="minorHAnsi"/>
          <w:b/>
        </w:rPr>
        <w:t>esources:</w:t>
      </w:r>
      <w:r w:rsidR="004007D6">
        <w:rPr>
          <w:rFonts w:cstheme="minorHAnsi"/>
        </w:rPr>
        <w:t xml:space="preserve"> </w:t>
      </w:r>
      <w:r w:rsidRPr="004007D6">
        <w:rPr>
          <w:rFonts w:cstheme="minorHAnsi"/>
        </w:rPr>
        <w:t>Each week, achieve your goal of reaching kids and their families for Christ.</w:t>
      </w:r>
      <w:r w:rsidR="004007D6">
        <w:rPr>
          <w:rFonts w:cstheme="minorHAnsi"/>
        </w:rPr>
        <w:t xml:space="preserve"> Send kids home with</w:t>
      </w:r>
      <w:r w:rsidR="00FA31AB">
        <w:rPr>
          <w:rFonts w:cstheme="minorHAnsi"/>
        </w:rPr>
        <w:t xml:space="preserve"> activity pages, </w:t>
      </w:r>
      <w:r w:rsidR="00077242">
        <w:rPr>
          <w:rFonts w:cstheme="minorHAnsi"/>
        </w:rPr>
        <w:t>puzzles, posters</w:t>
      </w:r>
      <w:r w:rsidR="009101B8">
        <w:rPr>
          <w:rFonts w:cstheme="minorHAnsi"/>
        </w:rPr>
        <w:t>,</w:t>
      </w:r>
      <w:r w:rsidR="00077242">
        <w:rPr>
          <w:rFonts w:cstheme="minorHAnsi"/>
        </w:rPr>
        <w:t xml:space="preserve"> and more. </w:t>
      </w:r>
    </w:p>
    <w:p w:rsidR="00936E4F" w:rsidRDefault="00077242" w:rsidP="00BE164C">
      <w:pPr>
        <w:pStyle w:val="Heading2"/>
      </w:pPr>
      <w:r>
        <w:t xml:space="preserve">Use </w:t>
      </w:r>
      <w:r w:rsidR="006D5DB6">
        <w:t xml:space="preserve">28nineteen </w:t>
      </w:r>
      <w:r>
        <w:t xml:space="preserve">for a </w:t>
      </w:r>
      <w:r w:rsidR="00491913">
        <w:t xml:space="preserve">Virtual </w:t>
      </w:r>
      <w:r w:rsidR="00F86F2A">
        <w:t xml:space="preserve">Sunday </w:t>
      </w:r>
      <w:proofErr w:type="gramStart"/>
      <w:r w:rsidR="00F86F2A">
        <w:t>School</w:t>
      </w:r>
      <w:proofErr w:type="gramEnd"/>
    </w:p>
    <w:p w:rsidR="00F86F2A" w:rsidRDefault="00FA31AB" w:rsidP="00491913">
      <w:r>
        <w:t xml:space="preserve">How can you use </w:t>
      </w:r>
      <w:r w:rsidR="006D5DB6">
        <w:t xml:space="preserve">28nineteen </w:t>
      </w:r>
      <w:r>
        <w:t xml:space="preserve">in a virtual setting? Whether you have virtual classrooms, pre-recorded lessons, or </w:t>
      </w:r>
      <w:r w:rsidR="00ED7042">
        <w:t>reproducible</w:t>
      </w:r>
      <w:r>
        <w:t xml:space="preserve"> </w:t>
      </w:r>
      <w:r w:rsidR="00F86F2A">
        <w:t>activity pages</w:t>
      </w:r>
      <w:r>
        <w:t xml:space="preserve">, </w:t>
      </w:r>
      <w:r w:rsidR="006D5DB6">
        <w:t xml:space="preserve">28nineteen’s </w:t>
      </w:r>
      <w:r>
        <w:t xml:space="preserve">flexible </w:t>
      </w:r>
      <w:r w:rsidR="00F86F2A">
        <w:t xml:space="preserve">format allows you to adapt it to what works best for YOU. </w:t>
      </w:r>
    </w:p>
    <w:p w:rsidR="00F86F2A" w:rsidRDefault="00312F6A" w:rsidP="00F86F2A">
      <w:pPr>
        <w:pStyle w:val="Heading3"/>
      </w:pPr>
      <w:r>
        <w:t>Easily Adapt</w:t>
      </w:r>
      <w:r w:rsidR="00F86F2A">
        <w:t xml:space="preserve"> </w:t>
      </w:r>
      <w:r>
        <w:t xml:space="preserve">the </w:t>
      </w:r>
      <w:r w:rsidR="00F86F2A">
        <w:t xml:space="preserve">Bible Lesson </w:t>
      </w:r>
      <w:r>
        <w:t>into a</w:t>
      </w:r>
      <w:r w:rsidR="00F86F2A">
        <w:t xml:space="preserve"> Script </w:t>
      </w:r>
    </w:p>
    <w:p w:rsidR="00627B01" w:rsidRDefault="00312F6A" w:rsidP="00491913">
      <w:r>
        <w:t xml:space="preserve">Each lesson in the lower and upper elementary guides </w:t>
      </w:r>
      <w:r w:rsidR="00627B01">
        <w:t>teaches</w:t>
      </w:r>
      <w:r>
        <w:t xml:space="preserve"> God’s truth in ways that influence wise choices and actions. The lessons range from 45 to 90 minutes and can easily stretch over multiple weeks if you choose. </w:t>
      </w:r>
      <w:r w:rsidR="00C85E24">
        <w:t xml:space="preserve">Each Bible lesson is clearly outlined into four sections: Intro, Read the Bible, Present the Gospel, and Application. </w:t>
      </w:r>
    </w:p>
    <w:p w:rsidR="00C85E24" w:rsidRDefault="00627B01" w:rsidP="00491913">
      <w:r>
        <w:t>To make these lessons work in a virtual classroom, try:</w:t>
      </w:r>
    </w:p>
    <w:p w:rsidR="00491913" w:rsidRDefault="00F86F2A" w:rsidP="00491913">
      <w:pPr>
        <w:pStyle w:val="ListParagraph"/>
        <w:numPr>
          <w:ilvl w:val="0"/>
          <w:numId w:val="3"/>
        </w:numPr>
      </w:pPr>
      <w:r>
        <w:t>Inviting</w:t>
      </w:r>
      <w:r w:rsidR="00077242">
        <w:t xml:space="preserve"> volunteers to act out the story</w:t>
      </w:r>
      <w:r w:rsidR="008E1CA3">
        <w:t xml:space="preserve"> and record it for </w:t>
      </w:r>
      <w:r w:rsidR="00627B01">
        <w:t xml:space="preserve">the </w:t>
      </w:r>
      <w:r w:rsidR="008E1CA3">
        <w:t xml:space="preserve">lesson. </w:t>
      </w:r>
    </w:p>
    <w:p w:rsidR="00491913" w:rsidRDefault="008E1CA3" w:rsidP="00491913">
      <w:pPr>
        <w:pStyle w:val="ListParagraph"/>
        <w:numPr>
          <w:ilvl w:val="0"/>
          <w:numId w:val="3"/>
        </w:numPr>
      </w:pPr>
      <w:r>
        <w:t>Read</w:t>
      </w:r>
      <w:r w:rsidR="00F86F2A">
        <w:t>ing</w:t>
      </w:r>
      <w:r>
        <w:t xml:space="preserve"> the lesson and film</w:t>
      </w:r>
      <w:r w:rsidR="00627B01">
        <w:t>ing</w:t>
      </w:r>
      <w:r>
        <w:t xml:space="preserve"> puppets or pictures to tell the story. </w:t>
      </w:r>
    </w:p>
    <w:p w:rsidR="008E1CA3" w:rsidRDefault="003F59EB" w:rsidP="00491913">
      <w:pPr>
        <w:pStyle w:val="ListParagraph"/>
        <w:numPr>
          <w:ilvl w:val="0"/>
          <w:numId w:val="3"/>
        </w:numPr>
      </w:pPr>
      <w:r>
        <w:t>Upload</w:t>
      </w:r>
      <w:r w:rsidR="00F86F2A">
        <w:t>ing</w:t>
      </w:r>
      <w:r>
        <w:t xml:space="preserve"> the colorful</w:t>
      </w:r>
      <w:r w:rsidR="008E1CA3">
        <w:t xml:space="preserve"> lesson </w:t>
      </w:r>
      <w:r w:rsidR="00627B01">
        <w:t xml:space="preserve">PDFs </w:t>
      </w:r>
      <w:r w:rsidR="008E1CA3">
        <w:t>to your church website for parents to read to their children.</w:t>
      </w:r>
    </w:p>
    <w:p w:rsidR="002A4914" w:rsidRDefault="00312F6A" w:rsidP="003F59EB">
      <w:pPr>
        <w:pStyle w:val="Heading3"/>
      </w:pPr>
      <w:r>
        <w:t>Enjoy Bible-Based</w:t>
      </w:r>
      <w:r w:rsidR="002A4914">
        <w:t xml:space="preserve"> </w:t>
      </w:r>
      <w:r w:rsidR="003F59EB">
        <w:t>Activities</w:t>
      </w:r>
    </w:p>
    <w:p w:rsidR="008355D6" w:rsidRPr="008355D6" w:rsidRDefault="008355D6" w:rsidP="008355D6">
      <w:r>
        <w:t>Enjoy activities split into large and small groups. In a virtual classroom:</w:t>
      </w:r>
    </w:p>
    <w:p w:rsidR="002A4914" w:rsidRDefault="008355D6" w:rsidP="002A4914">
      <w:pPr>
        <w:pStyle w:val="ListParagraph"/>
        <w:numPr>
          <w:ilvl w:val="0"/>
          <w:numId w:val="1"/>
        </w:numPr>
      </w:pPr>
      <w:r>
        <w:lastRenderedPageBreak/>
        <w:t>Suggest</w:t>
      </w:r>
      <w:r w:rsidR="000740B2">
        <w:t xml:space="preserve"> games and</w:t>
      </w:r>
      <w:r w:rsidR="002A4914">
        <w:t xml:space="preserve"> </w:t>
      </w:r>
      <w:r w:rsidR="000740B2">
        <w:t>large-</w:t>
      </w:r>
      <w:r w:rsidR="002A4914">
        <w:t xml:space="preserve">group activities </w:t>
      </w:r>
      <w:r w:rsidR="000740B2">
        <w:t xml:space="preserve">become </w:t>
      </w:r>
      <w:r w:rsidR="002A4914">
        <w:t xml:space="preserve">family </w:t>
      </w:r>
      <w:r w:rsidR="000740B2">
        <w:t>activities</w:t>
      </w:r>
      <w:r>
        <w:t>. Choose from charades, scavenger hunts, crafts</w:t>
      </w:r>
      <w:r w:rsidR="00BD5856">
        <w:t>,</w:t>
      </w:r>
      <w:r>
        <w:t xml:space="preserve"> and more.</w:t>
      </w:r>
    </w:p>
    <w:p w:rsidR="002A4914" w:rsidRDefault="008355D6" w:rsidP="002A4914">
      <w:pPr>
        <w:pStyle w:val="ListParagraph"/>
        <w:numPr>
          <w:ilvl w:val="1"/>
          <w:numId w:val="1"/>
        </w:numPr>
      </w:pPr>
      <w:r>
        <w:t xml:space="preserve">Bonus Idea: </w:t>
      </w:r>
      <w:r w:rsidR="002A4914">
        <w:t>Create activity packs (see</w:t>
      </w:r>
      <w:r w:rsidR="00BE450D">
        <w:t xml:space="preserve"> Create</w:t>
      </w:r>
      <w:r w:rsidR="002A4914">
        <w:t xml:space="preserve"> </w:t>
      </w:r>
      <w:r w:rsidR="00643BAD">
        <w:t>Care Package</w:t>
      </w:r>
      <w:r w:rsidR="00BE450D">
        <w:t>s</w:t>
      </w:r>
      <w:r w:rsidR="00643BAD">
        <w:t xml:space="preserve"> below</w:t>
      </w:r>
      <w:r w:rsidR="002A4914">
        <w:t xml:space="preserve">) </w:t>
      </w:r>
    </w:p>
    <w:p w:rsidR="002A4914" w:rsidRDefault="00643BAD" w:rsidP="002A4914">
      <w:pPr>
        <w:pStyle w:val="ListParagraph"/>
        <w:numPr>
          <w:ilvl w:val="0"/>
          <w:numId w:val="1"/>
        </w:numPr>
      </w:pPr>
      <w:r>
        <w:t>Turn the</w:t>
      </w:r>
      <w:r w:rsidR="002A4914">
        <w:t xml:space="preserve"> </w:t>
      </w:r>
      <w:r w:rsidR="000740B2">
        <w:t>small-</w:t>
      </w:r>
      <w:r w:rsidR="002A4914">
        <w:t xml:space="preserve">group activities </w:t>
      </w:r>
      <w:r>
        <w:t>into</w:t>
      </w:r>
      <w:r w:rsidR="002A4914">
        <w:t xml:space="preserve"> </w:t>
      </w:r>
      <w:r>
        <w:t xml:space="preserve">a </w:t>
      </w:r>
      <w:r w:rsidR="002A4914">
        <w:t>group discussion</w:t>
      </w:r>
      <w:r>
        <w:t xml:space="preserve"> or upload the questions to your Children’s Church page</w:t>
      </w:r>
      <w:r w:rsidR="008355D6">
        <w:t>. Answer questions</w:t>
      </w:r>
      <w:r>
        <w:t xml:space="preserve"> that focus on what the Bible says, what children think, and how children can apply it to their lives. Some example questions include:</w:t>
      </w:r>
    </w:p>
    <w:p w:rsidR="00643BAD" w:rsidRDefault="00643BAD" w:rsidP="004A6A47">
      <w:pPr>
        <w:pStyle w:val="ListParagraph"/>
        <w:numPr>
          <w:ilvl w:val="1"/>
          <w:numId w:val="1"/>
        </w:numPr>
      </w:pPr>
      <w:r>
        <w:t xml:space="preserve">How </w:t>
      </w:r>
      <w:proofErr w:type="gramStart"/>
      <w:r>
        <w:t>does</w:t>
      </w:r>
      <w:proofErr w:type="gramEnd"/>
      <w:r>
        <w:t xml:space="preserve"> 1 Corinthians 13 explain love?</w:t>
      </w:r>
    </w:p>
    <w:p w:rsidR="008355D6" w:rsidRDefault="008355D6" w:rsidP="008355D6">
      <w:pPr>
        <w:pStyle w:val="ListParagraph"/>
        <w:numPr>
          <w:ilvl w:val="1"/>
          <w:numId w:val="1"/>
        </w:numPr>
      </w:pPr>
      <w:r>
        <w:t>How do Christians show love?</w:t>
      </w:r>
    </w:p>
    <w:p w:rsidR="008355D6" w:rsidRDefault="00643BAD" w:rsidP="008355D6">
      <w:pPr>
        <w:pStyle w:val="ListParagraph"/>
        <w:numPr>
          <w:ilvl w:val="1"/>
          <w:numId w:val="1"/>
        </w:numPr>
      </w:pPr>
      <w:r>
        <w:t>How can you show love to your family and friends?</w:t>
      </w:r>
    </w:p>
    <w:p w:rsidR="00ED7042" w:rsidRDefault="004A4145" w:rsidP="00ED7042">
      <w:pPr>
        <w:pStyle w:val="Heading3"/>
      </w:pPr>
      <w:r>
        <w:t xml:space="preserve">Discover </w:t>
      </w:r>
      <w:r w:rsidR="00ED7042">
        <w:t>Loads of Resources on the Leader Resource Pack</w:t>
      </w:r>
    </w:p>
    <w:p w:rsidR="00ED7042" w:rsidRDefault="00ED7042" w:rsidP="000C1D36">
      <w:r>
        <w:t xml:space="preserve">In this pack, you’ll find </w:t>
      </w:r>
      <w:r w:rsidR="00704DD0">
        <w:t>plenty</w:t>
      </w:r>
      <w:r>
        <w:t xml:space="preserve"> of resources to make your virtual Sunday </w:t>
      </w:r>
      <w:proofErr w:type="gramStart"/>
      <w:r>
        <w:t>School</w:t>
      </w:r>
      <w:proofErr w:type="gramEnd"/>
      <w:r>
        <w:t xml:space="preserve"> come to life. Including</w:t>
      </w:r>
      <w:r w:rsidR="000C1D36">
        <w:t>:</w:t>
      </w:r>
    </w:p>
    <w:p w:rsidR="000C1D36" w:rsidRDefault="000C1D36" w:rsidP="000C1D36">
      <w:pPr>
        <w:pStyle w:val="ListParagraph"/>
        <w:numPr>
          <w:ilvl w:val="0"/>
          <w:numId w:val="1"/>
        </w:numPr>
      </w:pPr>
      <w:r w:rsidRPr="000C1D36">
        <w:rPr>
          <w:b/>
        </w:rPr>
        <w:t>Reproducible pages from leader’s guides in PDF form</w:t>
      </w:r>
      <w:r>
        <w:t xml:space="preserve"> </w:t>
      </w:r>
      <w:r w:rsidR="00ED7042">
        <w:t xml:space="preserve">These pages might be a craft pattern, cards for playing a game, or other resources to help you lead the activities in the guide. </w:t>
      </w:r>
    </w:p>
    <w:p w:rsidR="004A6A47" w:rsidRDefault="000C1D36" w:rsidP="000C1D36">
      <w:pPr>
        <w:pStyle w:val="ListParagraph"/>
        <w:numPr>
          <w:ilvl w:val="0"/>
          <w:numId w:val="1"/>
        </w:numPr>
      </w:pPr>
      <w:r w:rsidRPr="000C1D36">
        <w:rPr>
          <w:b/>
        </w:rPr>
        <w:t>Clip Art</w:t>
      </w:r>
      <w:r>
        <w:t xml:space="preserve"> </w:t>
      </w:r>
      <w:r w:rsidR="00ED7042">
        <w:t>Fun, theme-related clip art will help yo</w:t>
      </w:r>
      <w:r w:rsidR="004A6A47">
        <w:t xml:space="preserve">u make the theme come alive even in a virtual environment. </w:t>
      </w:r>
    </w:p>
    <w:p w:rsidR="00ED7042" w:rsidRDefault="004A6A47" w:rsidP="004A6A47">
      <w:pPr>
        <w:pStyle w:val="ListParagraph"/>
        <w:numPr>
          <w:ilvl w:val="0"/>
          <w:numId w:val="12"/>
        </w:numPr>
        <w:ind w:left="1440"/>
      </w:pPr>
      <w:r>
        <w:t>Use the clip art to create fun backgrounds for your online conferencing application.</w:t>
      </w:r>
    </w:p>
    <w:p w:rsidR="004A6A47" w:rsidRPr="00ED7042" w:rsidRDefault="004A6A47" w:rsidP="004A6A47">
      <w:pPr>
        <w:pStyle w:val="ListParagraph"/>
        <w:numPr>
          <w:ilvl w:val="0"/>
          <w:numId w:val="12"/>
        </w:numPr>
        <w:ind w:left="1440"/>
      </w:pPr>
      <w:r>
        <w:t xml:space="preserve">Decorate emails and other communications </w:t>
      </w:r>
      <w:r w:rsidR="000C1D36">
        <w:t>for</w:t>
      </w:r>
      <w:r>
        <w:t xml:space="preserve"> your staff and families.</w:t>
      </w:r>
    </w:p>
    <w:p w:rsidR="00FA31AB" w:rsidRDefault="00312F6A" w:rsidP="00F86F2A">
      <w:pPr>
        <w:pStyle w:val="Heading3"/>
      </w:pPr>
      <w:r>
        <w:t xml:space="preserve">Includes </w:t>
      </w:r>
      <w:r w:rsidR="00FA31AB">
        <w:t>Take-Home Resources</w:t>
      </w:r>
    </w:p>
    <w:p w:rsidR="002A4914" w:rsidRDefault="00BD5856">
      <w:r>
        <w:t xml:space="preserve">28nineteen’s </w:t>
      </w:r>
      <w:r w:rsidR="000C1D36">
        <w:t>Take-Home R</w:t>
      </w:r>
      <w:r>
        <w:t>esources are perfect for reinforcing Bible</w:t>
      </w:r>
      <w:r w:rsidR="00627B01">
        <w:t xml:space="preserve"> truths</w:t>
      </w:r>
      <w:r>
        <w:t xml:space="preserve">. </w:t>
      </w:r>
      <w:r w:rsidR="00F86F2A">
        <w:t xml:space="preserve">Packed </w:t>
      </w:r>
      <w:r w:rsidR="00A91BE7">
        <w:t xml:space="preserve">with </w:t>
      </w:r>
      <w:r w:rsidR="00F86F2A">
        <w:t>multiple copies of activity sheets for each lesson, these take-home resources are bursting with coloring pages, puzzles, mazes</w:t>
      </w:r>
      <w:r>
        <w:t>,</w:t>
      </w:r>
      <w:r w:rsidR="00F86F2A">
        <w:t xml:space="preserve"> and more. </w:t>
      </w:r>
      <w:r w:rsidR="00312F6A">
        <w:t xml:space="preserve">These </w:t>
      </w:r>
      <w:r w:rsidR="00627B01">
        <w:t>take-home resources</w:t>
      </w:r>
      <w:r w:rsidR="00312F6A">
        <w:t xml:space="preserve"> help parents </w:t>
      </w:r>
      <w:r w:rsidR="00627B01">
        <w:t>rei</w:t>
      </w:r>
      <w:r w:rsidR="00312F6A">
        <w:t xml:space="preserve">nforce the lesson and main point throughout the week. </w:t>
      </w:r>
      <w:r w:rsidR="00505487">
        <w:t>You can send the Take-Home Resources directly to your church families.</w:t>
      </w:r>
      <w:r w:rsidR="00A91BE7">
        <w:t xml:space="preserve"> </w:t>
      </w:r>
    </w:p>
    <w:p w:rsidR="00505487" w:rsidRDefault="00505487" w:rsidP="00505487">
      <w:pPr>
        <w:pStyle w:val="Heading2"/>
      </w:pPr>
      <w:r>
        <w:t>Permission to Scan and Send</w:t>
      </w:r>
    </w:p>
    <w:p w:rsidR="00505487" w:rsidRDefault="00505487">
      <w:r w:rsidRPr="00C611FC">
        <w:t xml:space="preserve">We know that for an effective virtual Sunday </w:t>
      </w:r>
      <w:proofErr w:type="gramStart"/>
      <w:r w:rsidRPr="00C611FC">
        <w:t>School</w:t>
      </w:r>
      <w:proofErr w:type="gramEnd"/>
      <w:r w:rsidRPr="00C611FC">
        <w:t>, you need to be able to get something in the hands of children. So, in addition to the reproducible pages provided in PDF form on the Leader’s Resource Pack, we’re giving our customers permission to scan the Take-Home Resources and send them to the families in your church! You can make the pages available as a secure download on your church website or send them via email. All we ask is that you not share these resources outside of your church family.</w:t>
      </w:r>
    </w:p>
    <w:p w:rsidR="00AB0EA6" w:rsidRDefault="00704DD0" w:rsidP="00704DD0">
      <w:pPr>
        <w:pStyle w:val="Heading2"/>
      </w:pPr>
      <w:r>
        <w:t>Choose from 5 Bible-Based Series!</w:t>
      </w:r>
      <w:r w:rsidR="00AB0EA6">
        <w:t xml:space="preserve"> </w:t>
      </w:r>
    </w:p>
    <w:p w:rsidR="00704DD0" w:rsidRDefault="00704DD0" w:rsidP="00AB0EA6">
      <w:pPr>
        <w:pStyle w:val="ListParagraph"/>
        <w:numPr>
          <w:ilvl w:val="0"/>
          <w:numId w:val="15"/>
        </w:numPr>
        <w:ind w:left="720"/>
      </w:pPr>
      <w:r w:rsidRPr="00AB0EA6">
        <w:t>J’s Diner: Psalm 23</w:t>
      </w:r>
    </w:p>
    <w:p w:rsidR="00704DD0" w:rsidRDefault="00704DD0" w:rsidP="00AB0EA6">
      <w:pPr>
        <w:pStyle w:val="ListParagraph"/>
        <w:numPr>
          <w:ilvl w:val="0"/>
          <w:numId w:val="15"/>
        </w:numPr>
        <w:ind w:left="720"/>
      </w:pPr>
      <w:r w:rsidRPr="00AB0EA6">
        <w:t>ZOOM: Names of God</w:t>
      </w:r>
    </w:p>
    <w:p w:rsidR="00704DD0" w:rsidRDefault="00704DD0" w:rsidP="00AB0EA6">
      <w:pPr>
        <w:pStyle w:val="ListParagraph"/>
        <w:numPr>
          <w:ilvl w:val="0"/>
          <w:numId w:val="15"/>
        </w:numPr>
        <w:ind w:left="720"/>
      </w:pPr>
      <w:r w:rsidRPr="00AB0EA6">
        <w:t>JUMP News: Book of Luke</w:t>
      </w:r>
    </w:p>
    <w:p w:rsidR="00704DD0" w:rsidRDefault="00704DD0" w:rsidP="00AB0EA6">
      <w:pPr>
        <w:pStyle w:val="ListParagraph"/>
        <w:numPr>
          <w:ilvl w:val="0"/>
          <w:numId w:val="15"/>
        </w:numPr>
        <w:ind w:left="720"/>
      </w:pPr>
      <w:r w:rsidRPr="00AB0EA6">
        <w:t>The Story: Judges</w:t>
      </w:r>
    </w:p>
    <w:p w:rsidR="00704DD0" w:rsidRDefault="00704DD0" w:rsidP="00AB0EA6">
      <w:pPr>
        <w:pStyle w:val="ListParagraph"/>
        <w:numPr>
          <w:ilvl w:val="0"/>
          <w:numId w:val="15"/>
        </w:numPr>
        <w:ind w:left="720"/>
      </w:pPr>
      <w:r w:rsidRPr="00AB0EA6">
        <w:t>Cactus Coral: Fruits of the Spirit</w:t>
      </w:r>
      <w:r>
        <w:t xml:space="preserve"> </w:t>
      </w:r>
    </w:p>
    <w:p w:rsidR="00AB0EA6" w:rsidRPr="00AB0EA6" w:rsidRDefault="00AB0EA6" w:rsidP="00AB0EA6">
      <w:pPr>
        <w:pStyle w:val="Heading3"/>
      </w:pPr>
      <w:hyperlink r:id="rId7" w:history="1">
        <w:r w:rsidRPr="00AB0EA6">
          <w:rPr>
            <w:rStyle w:val="Hyperlink"/>
          </w:rPr>
          <w:t>Click here to check out</w:t>
        </w:r>
        <w:r>
          <w:rPr>
            <w:rStyle w:val="Hyperlink"/>
          </w:rPr>
          <w:t xml:space="preserve"> these </w:t>
        </w:r>
        <w:r w:rsidR="00D800AD">
          <w:rPr>
            <w:rStyle w:val="Hyperlink"/>
          </w:rPr>
          <w:t xml:space="preserve">5 amazing </w:t>
        </w:r>
        <w:r>
          <w:rPr>
            <w:rStyle w:val="Hyperlink"/>
          </w:rPr>
          <w:t>series</w:t>
        </w:r>
        <w:r w:rsidRPr="00AB0EA6">
          <w:rPr>
            <w:rStyle w:val="Hyperlink"/>
          </w:rPr>
          <w:t xml:space="preserve"> online!</w:t>
        </w:r>
      </w:hyperlink>
    </w:p>
    <w:p w:rsidR="0010458C" w:rsidRDefault="0010458C" w:rsidP="0010458C">
      <w:pPr>
        <w:pStyle w:val="Heading2"/>
      </w:pPr>
      <w:r>
        <w:t>Free Lesson!</w:t>
      </w:r>
    </w:p>
    <w:p w:rsidR="0010458C" w:rsidRPr="00505487" w:rsidRDefault="0010458C" w:rsidP="0010458C">
      <w:r w:rsidRPr="00505487">
        <w:t>Sign up today to receive your free PDF sample lesson from</w:t>
      </w:r>
      <w:r>
        <w:t xml:space="preserve"> </w:t>
      </w:r>
      <w:r w:rsidRPr="00505487">
        <w:t>J's Diner!</w:t>
      </w:r>
      <w:r>
        <w:t xml:space="preserve"> Just click here: </w:t>
      </w:r>
      <w:r w:rsidRPr="00D800AD">
        <w:t>J's Diner free lesson</w:t>
      </w:r>
    </w:p>
    <w:p w:rsidR="002A4914" w:rsidRDefault="00BE450D" w:rsidP="00326EA6">
      <w:pPr>
        <w:pStyle w:val="Heading2"/>
      </w:pPr>
      <w:bookmarkStart w:id="0" w:name="_GoBack"/>
      <w:r>
        <w:t xml:space="preserve">Create </w:t>
      </w:r>
      <w:r w:rsidR="002A4914">
        <w:t>Care Package</w:t>
      </w:r>
      <w:r>
        <w:t>s</w:t>
      </w:r>
    </w:p>
    <w:p w:rsidR="00BE450D" w:rsidRDefault="00BD5856" w:rsidP="00643BAD">
      <w:r>
        <w:t xml:space="preserve">28nineteen </w:t>
      </w:r>
      <w:r w:rsidR="00D57F52">
        <w:t>brings</w:t>
      </w:r>
      <w:r>
        <w:t xml:space="preserve"> the same energy and positiv</w:t>
      </w:r>
      <w:r w:rsidR="00D57F52">
        <w:t>ity</w:t>
      </w:r>
      <w:r>
        <w:t xml:space="preserve"> of in-person gatherings to home worship</w:t>
      </w:r>
      <w:r w:rsidR="00627B01">
        <w:t>, but parents might not always have what they need to recreate the activities themselves. Make things easy by c</w:t>
      </w:r>
      <w:r w:rsidR="00D57F52">
        <w:t>reat</w:t>
      </w:r>
      <w:r w:rsidR="00627B01">
        <w:t>ing</w:t>
      </w:r>
      <w:r w:rsidR="00D57F52">
        <w:t xml:space="preserve"> activity care packages</w:t>
      </w:r>
      <w:r w:rsidR="00643BAD">
        <w:t xml:space="preserve"> </w:t>
      </w:r>
      <w:r w:rsidR="00D57F52">
        <w:t xml:space="preserve">filled with goodies and take-home resources to introduce </w:t>
      </w:r>
      <w:r w:rsidR="00BE450D">
        <w:t xml:space="preserve">each </w:t>
      </w:r>
      <w:r w:rsidR="00D57F52">
        <w:t xml:space="preserve">new </w:t>
      </w:r>
      <w:r w:rsidR="00BE450D">
        <w:t>series</w:t>
      </w:r>
      <w:r w:rsidR="00643BAD">
        <w:t xml:space="preserve">. </w:t>
      </w:r>
      <w:r w:rsidR="00BE450D">
        <w:t xml:space="preserve">It’s a great way to get volunteers involved and show your children that you care. </w:t>
      </w:r>
    </w:p>
    <w:p w:rsidR="00BE450D" w:rsidRDefault="00BE450D" w:rsidP="00BE450D">
      <w:pPr>
        <w:pStyle w:val="ListParagraph"/>
        <w:numPr>
          <w:ilvl w:val="0"/>
          <w:numId w:val="5"/>
        </w:numPr>
      </w:pPr>
      <w:r>
        <w:t xml:space="preserve">Scan through the materials list in the leader’s guide. </w:t>
      </w:r>
    </w:p>
    <w:p w:rsidR="00BE450D" w:rsidRDefault="00BE450D" w:rsidP="00BE450D">
      <w:pPr>
        <w:pStyle w:val="ListParagraph"/>
        <w:numPr>
          <w:ilvl w:val="0"/>
          <w:numId w:val="5"/>
        </w:numPr>
      </w:pPr>
      <w:r>
        <w:t xml:space="preserve">Note any unusual materials needed for a craft or game that a family may not have on hand. For example, butcher paper, </w:t>
      </w:r>
      <w:r w:rsidR="00F86F2A">
        <w:t>wiggly eyes</w:t>
      </w:r>
      <w:r>
        <w:t xml:space="preserve">, or </w:t>
      </w:r>
      <w:r w:rsidR="00F86F2A">
        <w:t>pipe cleaners</w:t>
      </w:r>
      <w:r>
        <w:t xml:space="preserve">. </w:t>
      </w:r>
    </w:p>
    <w:p w:rsidR="00BE450D" w:rsidRDefault="00BE450D" w:rsidP="00BE450D">
      <w:pPr>
        <w:pStyle w:val="ListParagraph"/>
        <w:numPr>
          <w:ilvl w:val="0"/>
          <w:numId w:val="5"/>
        </w:numPr>
      </w:pPr>
      <w:r>
        <w:t xml:space="preserve">Include these materials along with the take-home resource </w:t>
      </w:r>
      <w:r w:rsidR="00D800AD">
        <w:t>materials to make care packages</w:t>
      </w:r>
      <w:r>
        <w:t>.</w:t>
      </w:r>
    </w:p>
    <w:p w:rsidR="00D800AD" w:rsidRDefault="00FA31AB" w:rsidP="00A91BE7">
      <w:pPr>
        <w:pStyle w:val="ListParagraph"/>
        <w:numPr>
          <w:ilvl w:val="0"/>
          <w:numId w:val="5"/>
        </w:numPr>
      </w:pPr>
      <w:r>
        <w:t xml:space="preserve">Organize a </w:t>
      </w:r>
      <w:r w:rsidR="000740B2">
        <w:t>pick-</w:t>
      </w:r>
      <w:r>
        <w:t xml:space="preserve">up date and location for families to receive their </w:t>
      </w:r>
      <w:r w:rsidR="00D800AD">
        <w:t>care packages</w:t>
      </w:r>
      <w:r>
        <w:t xml:space="preserve">. </w:t>
      </w:r>
      <w:r w:rsidR="00F86F2A">
        <w:t xml:space="preserve">Make </w:t>
      </w:r>
      <w:r w:rsidR="00D800AD">
        <w:t>delivery</w:t>
      </w:r>
      <w:r w:rsidR="00F86F2A">
        <w:t xml:space="preserve"> fun</w:t>
      </w:r>
      <w:r w:rsidR="00D800AD">
        <w:t>!</w:t>
      </w:r>
      <w:r w:rsidR="00F86F2A">
        <w:t xml:space="preserve"> </w:t>
      </w:r>
    </w:p>
    <w:p w:rsidR="00476F38" w:rsidRDefault="00D800AD" w:rsidP="00D800AD">
      <w:pPr>
        <w:pStyle w:val="ListParagraph"/>
        <w:numPr>
          <w:ilvl w:val="1"/>
          <w:numId w:val="5"/>
        </w:numPr>
        <w:ind w:left="1080"/>
      </w:pPr>
      <w:r>
        <w:t xml:space="preserve">Display the posters in the Leader Resource Pack. </w:t>
      </w:r>
    </w:p>
    <w:p w:rsidR="003D4378" w:rsidRDefault="00D800AD" w:rsidP="00D800AD">
      <w:pPr>
        <w:pStyle w:val="ListParagraph"/>
        <w:numPr>
          <w:ilvl w:val="1"/>
          <w:numId w:val="5"/>
        </w:numPr>
        <w:ind w:left="1080"/>
      </w:pPr>
      <w:r>
        <w:t>D</w:t>
      </w:r>
      <w:r w:rsidR="00F86F2A">
        <w:t xml:space="preserve">ress up in costumes </w:t>
      </w:r>
      <w:r w:rsidR="00476F38">
        <w:t>that go with the series theme</w:t>
      </w:r>
      <w:r w:rsidR="00F86F2A">
        <w:t>.</w:t>
      </w:r>
    </w:p>
    <w:bookmarkEnd w:id="0"/>
    <w:p w:rsidR="00A91BE7" w:rsidRDefault="00B824FF" w:rsidP="00A91BE7">
      <w:pPr>
        <w:pStyle w:val="Heading2"/>
      </w:pPr>
      <w:r>
        <w:t>Where Do I S</w:t>
      </w:r>
      <w:r w:rsidR="00A91BE7">
        <w:t>tart?</w:t>
      </w:r>
    </w:p>
    <w:p w:rsidR="002A4914" w:rsidRDefault="00A91BE7" w:rsidP="00A91BE7">
      <w:r>
        <w:t xml:space="preserve">If you’re part of a large church with an established Sunday school program, </w:t>
      </w:r>
      <w:r w:rsidR="00D57F52">
        <w:t>try</w:t>
      </w:r>
      <w:r>
        <w:t xml:space="preserve"> one of </w:t>
      </w:r>
      <w:r w:rsidR="00D57F52">
        <w:t xml:space="preserve">28nineteen’s </w:t>
      </w:r>
      <w:r>
        <w:t>all-inclusive kits that contain the leader guides,</w:t>
      </w:r>
      <w:r w:rsidR="00704DD0">
        <w:t xml:space="preserve"> Leader Resource Pack, Take-Home Resources,</w:t>
      </w:r>
      <w:r>
        <w:t xml:space="preserve"> and more. Or perhaps you’re a smaller church with just a few kids, and you might just need</w:t>
      </w:r>
      <w:r w:rsidR="00704DD0">
        <w:t xml:space="preserve"> a leader guide or perhaps the Take-Home R</w:t>
      </w:r>
      <w:r>
        <w:t xml:space="preserve">esources with engaging games and puzzles to teach kids the truth about the Bible. Whatever your size church or group of kids, there’s something here for you! Find everything you need at </w:t>
      </w:r>
      <w:hyperlink r:id="rId8" w:history="1">
        <w:r w:rsidR="00704DD0">
          <w:rPr>
            <w:rStyle w:val="Hyperlink"/>
          </w:rPr>
          <w:t>28nineteen curriculum</w:t>
        </w:r>
      </w:hyperlink>
      <w:r w:rsidR="00704DD0">
        <w:t xml:space="preserve"> </w:t>
      </w:r>
    </w:p>
    <w:sectPr w:rsidR="002A4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5758"/>
    <w:multiLevelType w:val="hybridMultilevel"/>
    <w:tmpl w:val="17A2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C2321"/>
    <w:multiLevelType w:val="hybridMultilevel"/>
    <w:tmpl w:val="C0AE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04BA6"/>
    <w:multiLevelType w:val="hybridMultilevel"/>
    <w:tmpl w:val="A88E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562E0"/>
    <w:multiLevelType w:val="hybridMultilevel"/>
    <w:tmpl w:val="3AE26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C277C"/>
    <w:multiLevelType w:val="hybridMultilevel"/>
    <w:tmpl w:val="F8080C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8C1F86"/>
    <w:multiLevelType w:val="hybridMultilevel"/>
    <w:tmpl w:val="41B058E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746938"/>
    <w:multiLevelType w:val="hybridMultilevel"/>
    <w:tmpl w:val="B52620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516D7"/>
    <w:multiLevelType w:val="hybridMultilevel"/>
    <w:tmpl w:val="B2C8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7E1FE2"/>
    <w:multiLevelType w:val="hybridMultilevel"/>
    <w:tmpl w:val="A17E1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284FC5"/>
    <w:multiLevelType w:val="hybridMultilevel"/>
    <w:tmpl w:val="153E2FA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9753127"/>
    <w:multiLevelType w:val="hybridMultilevel"/>
    <w:tmpl w:val="E4B4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406554"/>
    <w:multiLevelType w:val="hybridMultilevel"/>
    <w:tmpl w:val="0FA2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1E6DE5"/>
    <w:multiLevelType w:val="hybridMultilevel"/>
    <w:tmpl w:val="5458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3D5289"/>
    <w:multiLevelType w:val="hybridMultilevel"/>
    <w:tmpl w:val="1EC0EF6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9369F2"/>
    <w:multiLevelType w:val="hybridMultilevel"/>
    <w:tmpl w:val="5AE69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12"/>
  </w:num>
  <w:num w:numId="4">
    <w:abstractNumId w:val="11"/>
  </w:num>
  <w:num w:numId="5">
    <w:abstractNumId w:val="13"/>
  </w:num>
  <w:num w:numId="6">
    <w:abstractNumId w:val="1"/>
  </w:num>
  <w:num w:numId="7">
    <w:abstractNumId w:val="10"/>
  </w:num>
  <w:num w:numId="8">
    <w:abstractNumId w:val="0"/>
  </w:num>
  <w:num w:numId="9">
    <w:abstractNumId w:val="3"/>
  </w:num>
  <w:num w:numId="10">
    <w:abstractNumId w:val="2"/>
  </w:num>
  <w:num w:numId="11">
    <w:abstractNumId w:val="4"/>
  </w:num>
  <w:num w:numId="12">
    <w:abstractNumId w:val="5"/>
  </w:num>
  <w:num w:numId="13">
    <w:abstractNumId w:val="6"/>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14"/>
    <w:rsid w:val="000740B2"/>
    <w:rsid w:val="00077242"/>
    <w:rsid w:val="00086C40"/>
    <w:rsid w:val="000C0A61"/>
    <w:rsid w:val="000C1D36"/>
    <w:rsid w:val="000F0295"/>
    <w:rsid w:val="0010458C"/>
    <w:rsid w:val="001057BB"/>
    <w:rsid w:val="001659CF"/>
    <w:rsid w:val="00173F91"/>
    <w:rsid w:val="00187E89"/>
    <w:rsid w:val="001F6E40"/>
    <w:rsid w:val="00257307"/>
    <w:rsid w:val="00295365"/>
    <w:rsid w:val="002A4914"/>
    <w:rsid w:val="00312F6A"/>
    <w:rsid w:val="003236BA"/>
    <w:rsid w:val="00326EA6"/>
    <w:rsid w:val="00340C7B"/>
    <w:rsid w:val="003D4378"/>
    <w:rsid w:val="003F59EB"/>
    <w:rsid w:val="004007D6"/>
    <w:rsid w:val="00417238"/>
    <w:rsid w:val="00476F38"/>
    <w:rsid w:val="00491913"/>
    <w:rsid w:val="004A4145"/>
    <w:rsid w:val="004A6A47"/>
    <w:rsid w:val="004F15A6"/>
    <w:rsid w:val="00505487"/>
    <w:rsid w:val="00515F30"/>
    <w:rsid w:val="005317BA"/>
    <w:rsid w:val="00532D97"/>
    <w:rsid w:val="00535CA6"/>
    <w:rsid w:val="005454FE"/>
    <w:rsid w:val="00557DAA"/>
    <w:rsid w:val="00566E99"/>
    <w:rsid w:val="00591FDD"/>
    <w:rsid w:val="005C70E9"/>
    <w:rsid w:val="00627B01"/>
    <w:rsid w:val="00643BAD"/>
    <w:rsid w:val="006D2832"/>
    <w:rsid w:val="006D5DB6"/>
    <w:rsid w:val="00704DD0"/>
    <w:rsid w:val="00706B4F"/>
    <w:rsid w:val="007B15B1"/>
    <w:rsid w:val="007E69D2"/>
    <w:rsid w:val="007F5529"/>
    <w:rsid w:val="008355D6"/>
    <w:rsid w:val="00861C42"/>
    <w:rsid w:val="008E1CA3"/>
    <w:rsid w:val="009101B8"/>
    <w:rsid w:val="00920EC4"/>
    <w:rsid w:val="00936E4F"/>
    <w:rsid w:val="009527B9"/>
    <w:rsid w:val="009C4BE6"/>
    <w:rsid w:val="009E7887"/>
    <w:rsid w:val="00A91BE7"/>
    <w:rsid w:val="00AA2157"/>
    <w:rsid w:val="00AB0EA6"/>
    <w:rsid w:val="00AC32D6"/>
    <w:rsid w:val="00AF1645"/>
    <w:rsid w:val="00B824FF"/>
    <w:rsid w:val="00BD5856"/>
    <w:rsid w:val="00BE164C"/>
    <w:rsid w:val="00BE450D"/>
    <w:rsid w:val="00C21B08"/>
    <w:rsid w:val="00C611FC"/>
    <w:rsid w:val="00C85E24"/>
    <w:rsid w:val="00CC0C33"/>
    <w:rsid w:val="00CF63B2"/>
    <w:rsid w:val="00D57F52"/>
    <w:rsid w:val="00D800AD"/>
    <w:rsid w:val="00DE7158"/>
    <w:rsid w:val="00E3508D"/>
    <w:rsid w:val="00E47696"/>
    <w:rsid w:val="00E973A6"/>
    <w:rsid w:val="00EC0350"/>
    <w:rsid w:val="00EC09F5"/>
    <w:rsid w:val="00EC7718"/>
    <w:rsid w:val="00ED7042"/>
    <w:rsid w:val="00F31436"/>
    <w:rsid w:val="00F65377"/>
    <w:rsid w:val="00F86F2A"/>
    <w:rsid w:val="00FA31AB"/>
    <w:rsid w:val="00FB5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3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2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164C"/>
    <w:pPr>
      <w:keepNext/>
      <w:keepLines/>
      <w:spacing w:before="200" w:after="0"/>
      <w:outlineLvl w:val="2"/>
    </w:pPr>
    <w:rPr>
      <w:rFonts w:asciiTheme="majorHAnsi" w:eastAsiaTheme="majorEastAsia" w:hAnsiTheme="majorHAnsi" w:cstheme="majorBidi"/>
      <w:b/>
      <w:bCs/>
      <w:color w:val="7030A0"/>
    </w:rPr>
  </w:style>
  <w:style w:type="paragraph" w:styleId="Heading4">
    <w:name w:val="heading 4"/>
    <w:basedOn w:val="Normal"/>
    <w:next w:val="Normal"/>
    <w:link w:val="Heading4Char"/>
    <w:uiPriority w:val="9"/>
    <w:unhideWhenUsed/>
    <w:qFormat/>
    <w:rsid w:val="00ED70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914"/>
    <w:pPr>
      <w:ind w:left="720"/>
      <w:contextualSpacing/>
    </w:pPr>
  </w:style>
  <w:style w:type="character" w:styleId="Hyperlink">
    <w:name w:val="Hyperlink"/>
    <w:basedOn w:val="DefaultParagraphFont"/>
    <w:uiPriority w:val="99"/>
    <w:unhideWhenUsed/>
    <w:rsid w:val="005317BA"/>
    <w:rPr>
      <w:color w:val="0000FF"/>
      <w:u w:val="single"/>
    </w:rPr>
  </w:style>
  <w:style w:type="character" w:customStyle="1" w:styleId="Heading2Char">
    <w:name w:val="Heading 2 Char"/>
    <w:basedOn w:val="DefaultParagraphFont"/>
    <w:link w:val="Heading2"/>
    <w:uiPriority w:val="9"/>
    <w:rsid w:val="004172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164C"/>
    <w:rPr>
      <w:rFonts w:asciiTheme="majorHAnsi" w:eastAsiaTheme="majorEastAsia" w:hAnsiTheme="majorHAnsi" w:cstheme="majorBidi"/>
      <w:b/>
      <w:bCs/>
      <w:color w:val="7030A0"/>
    </w:rPr>
  </w:style>
  <w:style w:type="character" w:customStyle="1" w:styleId="Heading1Char">
    <w:name w:val="Heading 1 Char"/>
    <w:basedOn w:val="DefaultParagraphFont"/>
    <w:link w:val="Heading1"/>
    <w:uiPriority w:val="9"/>
    <w:rsid w:val="003236B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F5529"/>
    <w:rPr>
      <w:sz w:val="16"/>
      <w:szCs w:val="16"/>
    </w:rPr>
  </w:style>
  <w:style w:type="paragraph" w:styleId="CommentText">
    <w:name w:val="annotation text"/>
    <w:basedOn w:val="Normal"/>
    <w:link w:val="CommentTextChar"/>
    <w:uiPriority w:val="99"/>
    <w:semiHidden/>
    <w:unhideWhenUsed/>
    <w:rsid w:val="007F5529"/>
    <w:pPr>
      <w:spacing w:line="240" w:lineRule="auto"/>
    </w:pPr>
    <w:rPr>
      <w:sz w:val="20"/>
      <w:szCs w:val="20"/>
    </w:rPr>
  </w:style>
  <w:style w:type="character" w:customStyle="1" w:styleId="CommentTextChar">
    <w:name w:val="Comment Text Char"/>
    <w:basedOn w:val="DefaultParagraphFont"/>
    <w:link w:val="CommentText"/>
    <w:uiPriority w:val="99"/>
    <w:semiHidden/>
    <w:rsid w:val="007F5529"/>
    <w:rPr>
      <w:sz w:val="20"/>
      <w:szCs w:val="20"/>
    </w:rPr>
  </w:style>
  <w:style w:type="paragraph" w:styleId="CommentSubject">
    <w:name w:val="annotation subject"/>
    <w:basedOn w:val="CommentText"/>
    <w:next w:val="CommentText"/>
    <w:link w:val="CommentSubjectChar"/>
    <w:uiPriority w:val="99"/>
    <w:semiHidden/>
    <w:unhideWhenUsed/>
    <w:rsid w:val="007F5529"/>
    <w:rPr>
      <w:b/>
      <w:bCs/>
    </w:rPr>
  </w:style>
  <w:style w:type="character" w:customStyle="1" w:styleId="CommentSubjectChar">
    <w:name w:val="Comment Subject Char"/>
    <w:basedOn w:val="CommentTextChar"/>
    <w:link w:val="CommentSubject"/>
    <w:uiPriority w:val="99"/>
    <w:semiHidden/>
    <w:rsid w:val="007F5529"/>
    <w:rPr>
      <w:b/>
      <w:bCs/>
      <w:sz w:val="20"/>
      <w:szCs w:val="20"/>
    </w:rPr>
  </w:style>
  <w:style w:type="paragraph" w:styleId="BalloonText">
    <w:name w:val="Balloon Text"/>
    <w:basedOn w:val="Normal"/>
    <w:link w:val="BalloonTextChar"/>
    <w:uiPriority w:val="99"/>
    <w:semiHidden/>
    <w:unhideWhenUsed/>
    <w:rsid w:val="007F5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529"/>
    <w:rPr>
      <w:rFonts w:ascii="Tahoma" w:hAnsi="Tahoma" w:cs="Tahoma"/>
      <w:sz w:val="16"/>
      <w:szCs w:val="16"/>
    </w:rPr>
  </w:style>
  <w:style w:type="paragraph" w:styleId="Revision">
    <w:name w:val="Revision"/>
    <w:hidden/>
    <w:uiPriority w:val="99"/>
    <w:semiHidden/>
    <w:rsid w:val="00627B01"/>
    <w:pPr>
      <w:spacing w:after="0" w:line="240" w:lineRule="auto"/>
    </w:pPr>
  </w:style>
  <w:style w:type="character" w:styleId="FollowedHyperlink">
    <w:name w:val="FollowedHyperlink"/>
    <w:basedOn w:val="DefaultParagraphFont"/>
    <w:uiPriority w:val="99"/>
    <w:semiHidden/>
    <w:unhideWhenUsed/>
    <w:rsid w:val="00CC0C33"/>
    <w:rPr>
      <w:color w:val="800080" w:themeColor="followedHyperlink"/>
      <w:u w:val="single"/>
    </w:rPr>
  </w:style>
  <w:style w:type="character" w:customStyle="1" w:styleId="Heading4Char">
    <w:name w:val="Heading 4 Char"/>
    <w:basedOn w:val="DefaultParagraphFont"/>
    <w:link w:val="Heading4"/>
    <w:uiPriority w:val="9"/>
    <w:rsid w:val="00ED704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3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2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164C"/>
    <w:pPr>
      <w:keepNext/>
      <w:keepLines/>
      <w:spacing w:before="200" w:after="0"/>
      <w:outlineLvl w:val="2"/>
    </w:pPr>
    <w:rPr>
      <w:rFonts w:asciiTheme="majorHAnsi" w:eastAsiaTheme="majorEastAsia" w:hAnsiTheme="majorHAnsi" w:cstheme="majorBidi"/>
      <w:b/>
      <w:bCs/>
      <w:color w:val="7030A0"/>
    </w:rPr>
  </w:style>
  <w:style w:type="paragraph" w:styleId="Heading4">
    <w:name w:val="heading 4"/>
    <w:basedOn w:val="Normal"/>
    <w:next w:val="Normal"/>
    <w:link w:val="Heading4Char"/>
    <w:uiPriority w:val="9"/>
    <w:unhideWhenUsed/>
    <w:qFormat/>
    <w:rsid w:val="00ED70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914"/>
    <w:pPr>
      <w:ind w:left="720"/>
      <w:contextualSpacing/>
    </w:pPr>
  </w:style>
  <w:style w:type="character" w:styleId="Hyperlink">
    <w:name w:val="Hyperlink"/>
    <w:basedOn w:val="DefaultParagraphFont"/>
    <w:uiPriority w:val="99"/>
    <w:unhideWhenUsed/>
    <w:rsid w:val="005317BA"/>
    <w:rPr>
      <w:color w:val="0000FF"/>
      <w:u w:val="single"/>
    </w:rPr>
  </w:style>
  <w:style w:type="character" w:customStyle="1" w:styleId="Heading2Char">
    <w:name w:val="Heading 2 Char"/>
    <w:basedOn w:val="DefaultParagraphFont"/>
    <w:link w:val="Heading2"/>
    <w:uiPriority w:val="9"/>
    <w:rsid w:val="004172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164C"/>
    <w:rPr>
      <w:rFonts w:asciiTheme="majorHAnsi" w:eastAsiaTheme="majorEastAsia" w:hAnsiTheme="majorHAnsi" w:cstheme="majorBidi"/>
      <w:b/>
      <w:bCs/>
      <w:color w:val="7030A0"/>
    </w:rPr>
  </w:style>
  <w:style w:type="character" w:customStyle="1" w:styleId="Heading1Char">
    <w:name w:val="Heading 1 Char"/>
    <w:basedOn w:val="DefaultParagraphFont"/>
    <w:link w:val="Heading1"/>
    <w:uiPriority w:val="9"/>
    <w:rsid w:val="003236B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F5529"/>
    <w:rPr>
      <w:sz w:val="16"/>
      <w:szCs w:val="16"/>
    </w:rPr>
  </w:style>
  <w:style w:type="paragraph" w:styleId="CommentText">
    <w:name w:val="annotation text"/>
    <w:basedOn w:val="Normal"/>
    <w:link w:val="CommentTextChar"/>
    <w:uiPriority w:val="99"/>
    <w:semiHidden/>
    <w:unhideWhenUsed/>
    <w:rsid w:val="007F5529"/>
    <w:pPr>
      <w:spacing w:line="240" w:lineRule="auto"/>
    </w:pPr>
    <w:rPr>
      <w:sz w:val="20"/>
      <w:szCs w:val="20"/>
    </w:rPr>
  </w:style>
  <w:style w:type="character" w:customStyle="1" w:styleId="CommentTextChar">
    <w:name w:val="Comment Text Char"/>
    <w:basedOn w:val="DefaultParagraphFont"/>
    <w:link w:val="CommentText"/>
    <w:uiPriority w:val="99"/>
    <w:semiHidden/>
    <w:rsid w:val="007F5529"/>
    <w:rPr>
      <w:sz w:val="20"/>
      <w:szCs w:val="20"/>
    </w:rPr>
  </w:style>
  <w:style w:type="paragraph" w:styleId="CommentSubject">
    <w:name w:val="annotation subject"/>
    <w:basedOn w:val="CommentText"/>
    <w:next w:val="CommentText"/>
    <w:link w:val="CommentSubjectChar"/>
    <w:uiPriority w:val="99"/>
    <w:semiHidden/>
    <w:unhideWhenUsed/>
    <w:rsid w:val="007F5529"/>
    <w:rPr>
      <w:b/>
      <w:bCs/>
    </w:rPr>
  </w:style>
  <w:style w:type="character" w:customStyle="1" w:styleId="CommentSubjectChar">
    <w:name w:val="Comment Subject Char"/>
    <w:basedOn w:val="CommentTextChar"/>
    <w:link w:val="CommentSubject"/>
    <w:uiPriority w:val="99"/>
    <w:semiHidden/>
    <w:rsid w:val="007F5529"/>
    <w:rPr>
      <w:b/>
      <w:bCs/>
      <w:sz w:val="20"/>
      <w:szCs w:val="20"/>
    </w:rPr>
  </w:style>
  <w:style w:type="paragraph" w:styleId="BalloonText">
    <w:name w:val="Balloon Text"/>
    <w:basedOn w:val="Normal"/>
    <w:link w:val="BalloonTextChar"/>
    <w:uiPriority w:val="99"/>
    <w:semiHidden/>
    <w:unhideWhenUsed/>
    <w:rsid w:val="007F5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529"/>
    <w:rPr>
      <w:rFonts w:ascii="Tahoma" w:hAnsi="Tahoma" w:cs="Tahoma"/>
      <w:sz w:val="16"/>
      <w:szCs w:val="16"/>
    </w:rPr>
  </w:style>
  <w:style w:type="paragraph" w:styleId="Revision">
    <w:name w:val="Revision"/>
    <w:hidden/>
    <w:uiPriority w:val="99"/>
    <w:semiHidden/>
    <w:rsid w:val="00627B01"/>
    <w:pPr>
      <w:spacing w:after="0" w:line="240" w:lineRule="auto"/>
    </w:pPr>
  </w:style>
  <w:style w:type="character" w:styleId="FollowedHyperlink">
    <w:name w:val="FollowedHyperlink"/>
    <w:basedOn w:val="DefaultParagraphFont"/>
    <w:uiPriority w:val="99"/>
    <w:semiHidden/>
    <w:unhideWhenUsed/>
    <w:rsid w:val="00CC0C33"/>
    <w:rPr>
      <w:color w:val="800080" w:themeColor="followedHyperlink"/>
      <w:u w:val="single"/>
    </w:rPr>
  </w:style>
  <w:style w:type="character" w:customStyle="1" w:styleId="Heading4Char">
    <w:name w:val="Heading 4 Char"/>
    <w:basedOn w:val="DefaultParagraphFont"/>
    <w:link w:val="Heading4"/>
    <w:uiPriority w:val="9"/>
    <w:rsid w:val="00ED704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79863">
      <w:bodyDiv w:val="1"/>
      <w:marLeft w:val="0"/>
      <w:marRight w:val="0"/>
      <w:marTop w:val="0"/>
      <w:marBottom w:val="0"/>
      <w:divBdr>
        <w:top w:val="none" w:sz="0" w:space="0" w:color="auto"/>
        <w:left w:val="none" w:sz="0" w:space="0" w:color="auto"/>
        <w:bottom w:val="none" w:sz="0" w:space="0" w:color="auto"/>
        <w:right w:val="none" w:sz="0" w:space="0" w:color="auto"/>
      </w:divBdr>
    </w:div>
    <w:div w:id="166037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ndricksonrose.com/page/wl/hr/hr-rosekidz/hr-28nineteen-curriculum?navcocat=hendricksonrose_Curriculum" TargetMode="External"/><Relationship Id="rId3" Type="http://schemas.microsoft.com/office/2007/relationships/stylesWithEffects" Target="stylesWithEffects.xml"/><Relationship Id="rId7" Type="http://schemas.openxmlformats.org/officeDocument/2006/relationships/hyperlink" Target="https://www.hendricksonrose.com/page/wl/hr/hr-rosekidz/hr-28nineteen-curriculum?navcocat=hendricksonrose_Curricul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ndricksonrose.com/page/wl/hr/hr-rosekidz/hr-28nineteen-curriculum?navcocat=hendricksonrose_Curriculu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Talia Messina</dc:creator>
  <cp:lastModifiedBy>Karen McGraw</cp:lastModifiedBy>
  <cp:revision>4</cp:revision>
  <dcterms:created xsi:type="dcterms:W3CDTF">2021-01-15T15:35:00Z</dcterms:created>
  <dcterms:modified xsi:type="dcterms:W3CDTF">2021-01-15T15:53:00Z</dcterms:modified>
</cp:coreProperties>
</file>